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4C" w:rsidRDefault="0049184C" w:rsidP="0049184C">
      <w:pPr>
        <w:keepNext/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«Наркомания: признаки, причины, последствия»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и: </w:t>
      </w:r>
      <w:r>
        <w:rPr>
          <w:rFonts w:ascii="Times New Roman" w:hAnsi="Times New Roman" w:cs="Times New Roman"/>
          <w:sz w:val="28"/>
          <w:szCs w:val="28"/>
        </w:rPr>
        <w:t xml:space="preserve">показать родителям, что наркомания – дело не личное. Формировать у них установки на здоровый образ жизни, культуру понимания проблемы наркомании и тяжелых последствий наркотической зависимости; обсудить причины, приводящие подростков  к употреблению наркотиков, познакомить родителей  с основными признаками и симптомами употребления ПАВ, возможными способами выхода из возникшей ситуации химической зависимости. </w:t>
      </w:r>
    </w:p>
    <w:p w:rsidR="0049184C" w:rsidRDefault="0049184C" w:rsidP="0049184C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а с 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и: родители учащихся 7–10 классов, классные руководители, администрация школы, психолог, социальный педагог, специалисты районного наркологического кабинета, инспектор ПДН РОВД.</w:t>
      </w:r>
    </w:p>
    <w:p w:rsidR="0049184C" w:rsidRDefault="0049184C" w:rsidP="0049184C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е: плакаты: «Наркомания – дело не личное», «Средний возраст вовлечения в наркотическую зависимость – 13–14 лет», «Средняя продолжительность жизни наркомана после того, как он «сел на иглу», – 5–7 лет».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и плакатов детей «Мы выбираем жизнь», лучших сочинений на тему: «Что я рассказал бы другу, чтобы предостеречь его от наркотиков».</w:t>
      </w:r>
    </w:p>
    <w:p w:rsidR="0049184C" w:rsidRDefault="0049184C" w:rsidP="0049184C">
      <w:pPr>
        <w:keepNext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о т о в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э т а п</w:t>
      </w:r>
      <w:r>
        <w:rPr>
          <w:rFonts w:ascii="Times New Roman" w:hAnsi="Times New Roman" w:cs="Times New Roman"/>
          <w:spacing w:val="30"/>
          <w:sz w:val="28"/>
          <w:szCs w:val="28"/>
        </w:rPr>
        <w:t>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Социально-психологическое исследование по проблеме наркомании.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Анкетирование детей по проблеме собрания.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рекомендаций и памяток для родителей «Что вы должны знать о наркотиках».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Подготовка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родительского собрания.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выставки детского рисунка и плаката «Мы выбираем жизнь».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Проведение конкурса школьных сочинений «Что я рассказал бы другу, чтобы предостеречь его от наркотиков».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собрания родителям раздаются памятки «Что вы должны знать о наркотиках».</w:t>
      </w:r>
    </w:p>
    <w:p w:rsidR="0049184C" w:rsidRDefault="0049184C" w:rsidP="0049184C">
      <w:pPr>
        <w:keepNext/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с о б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я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pacing w:val="45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м е с т и т е л 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к 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по ВР «Наркомания – дело не личное».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стоит перед лицом опасного и безжалостного врага, имя которого – наркомания. В России около 4 миллионов потребителей наркотиков, преимущественно это молодые люди, которые только делают первые шаги в самостоятельной жизни.</w:t>
      </w:r>
    </w:p>
    <w:p w:rsidR="0049184C" w:rsidRDefault="0049184C" w:rsidP="0049184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Наркомания – прямая угроза нашей национальной безопасности, поскольку напрямую связана с такими явлениями, как преступность,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терроризм, неуправляемая миграция, безработица, распространение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Грязные деньги, вырученные от продажи наркотиков, идут на грязные цели. Наркобизнес – это терроризм и бандформирования в Чечне, нестабильность на наших границах, где служат наши дети, захваты заложников, взрывы домов. Наркобизнес – это горе тысяч российских семей, чьи родные попали в сети страшной и жестокой болезни. </w:t>
      </w:r>
    </w:p>
    <w:p w:rsidR="0049184C" w:rsidRDefault="0049184C" w:rsidP="0049184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 стала колоссальным потребителем наркозелья. По официальным данным, на учете состоит около 500 тысяч больных наркоманией. Реальные цифры много выше – около 4 миллионов. Расширяется социальная база наркомании, которая проникла во все слои общества, что привело к обвальному распространению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оценкам экспертов, 90 % ВИЧ-инфицированных заражаются именно в результате инъекционного приема наркотиков. Растет собственное (российское) производство наркотиков, в том числе синтетических, дешевых, дающих моментальную зависимость.</w:t>
      </w:r>
    </w:p>
    <w:p w:rsidR="0049184C" w:rsidRDefault="0049184C" w:rsidP="0049184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«Средний возраст» впервые попробовавших наркотики не превышает 14 лет. На протяжении  последних трех лет в областной наркологический реабилитационный центр с тяжелыми случаями отравления химическими веществами и передозировки попадает 40 % детей в возрасте до 17 лет от общего количества пациентов, самым младшим из них 8–9 лет.</w:t>
      </w:r>
    </w:p>
    <w:p w:rsidR="0049184C" w:rsidRDefault="0049184C" w:rsidP="0049184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продолжительность жизни наркомана, если речь идет об употреблении наркотиков внутривенно, составляет примерно 7–10 лет. Конечно, есть наркоманы, живущие пятнадцать, двадцать и более лет. Но есть и такие, которые погибают из-за наркотиков через 6–8 месяцев после начала регулярного приема.</w:t>
      </w:r>
    </w:p>
    <w:p w:rsidR="0049184C" w:rsidRDefault="0049184C" w:rsidP="0049184C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с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г 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г о г а «Что такое наркотики и наркомания».</w:t>
      </w:r>
    </w:p>
    <w:p w:rsidR="0049184C" w:rsidRDefault="0049184C" w:rsidP="0049184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Выступление социального педагога необходимо обеспечить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поддержкой. Яркие слайды с понятийным аппаратом и схемами помогут лучшему восприятию родителями информации.</w:t>
      </w:r>
    </w:p>
    <w:p w:rsidR="0049184C" w:rsidRDefault="0049184C" w:rsidP="0049184C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Наркотики</w:t>
      </w:r>
      <w:r>
        <w:rPr>
          <w:rFonts w:ascii="Times New Roman" w:hAnsi="Times New Roman" w:cs="Times New Roman"/>
          <w:sz w:val="28"/>
          <w:szCs w:val="28"/>
        </w:rPr>
        <w:t xml:space="preserve"> – это химические вещества, которые изменяют сознание человека (чувства, мысли, ощущения, настроение и поведение) и вызывают психическую и физиологическую зависимость.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Наркотики принято 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легальные (разрешенные к употреблению в ряде стран) и нелегальные.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Легальные наркотики</w:t>
      </w:r>
      <w:r>
        <w:rPr>
          <w:rFonts w:ascii="Times New Roman" w:hAnsi="Times New Roman" w:cs="Times New Roman"/>
          <w:sz w:val="28"/>
          <w:szCs w:val="28"/>
        </w:rPr>
        <w:t xml:space="preserve">. К ним относится ряд лекарств, например </w:t>
      </w:r>
      <w:r>
        <w:rPr>
          <w:rFonts w:ascii="Times New Roman" w:hAnsi="Times New Roman" w:cs="Times New Roman"/>
          <w:i/>
          <w:iCs/>
          <w:sz w:val="28"/>
          <w:szCs w:val="28"/>
        </w:rPr>
        <w:t>транквилизаторы</w:t>
      </w:r>
      <w:r>
        <w:rPr>
          <w:rFonts w:ascii="Times New Roman" w:hAnsi="Times New Roman" w:cs="Times New Roman"/>
          <w:sz w:val="28"/>
          <w:szCs w:val="28"/>
        </w:rPr>
        <w:t>, которые выписываются строго по назначению врача и применяются лишь в период болезни.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Табак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тоже относится к легальным наркотикам. Вызывая психическую и физиологическую зависимость, табак сильно влияет на здоровье человека,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способствуя развитию хронического бронхита, рака легких, желудочных заболеваний.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Алкоголь</w:t>
      </w:r>
      <w:r>
        <w:rPr>
          <w:rFonts w:ascii="Times New Roman" w:hAnsi="Times New Roman" w:cs="Times New Roman"/>
          <w:sz w:val="28"/>
          <w:szCs w:val="28"/>
        </w:rPr>
        <w:t xml:space="preserve"> – наиболее опасное средство из легально разрешенных наркотиков, так как формирует не только психическую и физиологическую зависимость, но и значительно изменяет состояние человека, вплоть до клинических форм безумного и безрассудного поведения.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Зачастую алкоголизм приводит к распаду психики и алкогольному слабоумию.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Запрещенные наркотики.</w:t>
      </w:r>
      <w:r>
        <w:rPr>
          <w:rFonts w:ascii="Times New Roman" w:hAnsi="Times New Roman" w:cs="Times New Roman"/>
          <w:sz w:val="28"/>
          <w:szCs w:val="28"/>
        </w:rPr>
        <w:t xml:space="preserve"> Их особенность в том, что они очень быстро формируют психическую и физиологическую зависимость от их применения. Зависимость от запрещенного наркотика такова, что человеческий организм просто не может нормально функционировать без его приема. В этих случаях наркотик необходим человеку, как воздух, и он стремится достать его любой ценой. Даже ценой человеческой жизни.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Наркомания – смертельное заболевание; при этом хроническое, прогрессирующее влечение к наркотику настолько сильно, что без лечения прекратить его невозможно. К сожалению, часто уже невозможно вылечить это заболевание. Болезненное пристрастие к наркотику возникает потому, что он изменяет химическое равновесие в организме внутренних гормонов настроения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Физиологическая зависимость – при систематическом употреблении наркотиков организм нуждается в постоянной дозе для нормальной жизнедеятельности, иначе наступает абстиненция (ломка).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Психическая зависимость – случай, когда для поддержки нормального психического самочувствия человеку постоянно требуется прибегать к употреблению наркотиков. Даже при отсутствии физиологической зависимости наркоману кажется, что без наркотиков ему сегодня не обойтись. Существует мнение, что психическую зависимость вызывают лишь сильные наркотики (например, героин). Однако в зависимость можно попасть даже от «травки».</w:t>
      </w:r>
    </w:p>
    <w:p w:rsidR="0049184C" w:rsidRDefault="0049184C" w:rsidP="0049184C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к 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ПДН «Каким образом дети достают деньги на наркотики».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Наркотики и преступление – понятия нераздельные. Во время употребления наркотиков у наркомана пропадают не только социальные рефлексы, но и инстинкт самосохранения, притупляется мораль, появляется полное безразличие к окружающим, человек ради очередной дозы готов на самый грязный и отвратительный поступок. Наркоман примитивен и эгоистичен. Единственный стимул – стремление к одурманиванию и страх перед «ломкой». Спектр преступлений, в которых участвуют наркоманы, очень широк: продажа наркотиков, кражи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взломом, грабеж, воровство, нападение, убийство, проституция.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Расскажу о нескольких наиболее частых методах, к которым прибегают подростки, чтобы достать деньги на «дозу». Зачастую родители не обращают </w:t>
      </w:r>
      <w:r>
        <w:rPr>
          <w:rFonts w:ascii="Times New Roman" w:hAnsi="Times New Roman" w:cs="Times New Roman"/>
          <w:sz w:val="28"/>
          <w:szCs w:val="28"/>
        </w:rPr>
        <w:lastRenderedPageBreak/>
        <w:t>на это внимания, безоговорочно доверяя своим детям, не задумываясь над тем, правдивы ли их любимые чада.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Воровство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Воровать в первую очередь начинают у родителей, а потом у всех подряд. Деньги стараются воровать из толстых пачек, чтобы это не было заметно. Самое удивительное, что очень часто родители действительно не замечают систематических пропаж небольших денежных сумм.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Манипулирование</w:t>
      </w:r>
      <w:r>
        <w:rPr>
          <w:rFonts w:ascii="Times New Roman" w:hAnsi="Times New Roman" w:cs="Times New Roman"/>
          <w:sz w:val="28"/>
          <w:szCs w:val="28"/>
        </w:rPr>
        <w:t>. В эту группу объединяют простейшие формы поведения, направленные на то, чтобы выманить из родных и близких деньги, не прибегая к воровству.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«Шантаж»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выпрашивание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денег под предлогом того, что случилось что-то страшное как с самим подростком, так и с его друзьями. Самый частый прием шантажа – рассказ о собственных долгах и угрозах для жизни, с ними связанных.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Динамомашина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стратегия поведения направлена на то, чтобы выпросить деньги с помощью невыполнимых обещаний. «Я буду каждый день убирать квартиру, но сегодня мне нужны деньги», «Я поздравлю бабушку с днем рождения, но мне нужно для этого 500 рублей». Родители, как правило, не контролируют выполнение обещаний. Их успокаивают слова-обещания сами по себе.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подростку проще всего добиться денег от родителя или знакомого противоположного пола. Папы легче верят обещаниям дочек, а мамы – сыновей.</w:t>
      </w:r>
    </w:p>
    <w:p w:rsidR="0049184C" w:rsidRDefault="0049184C" w:rsidP="004918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«Игра на понижение».</w:t>
      </w:r>
      <w:r>
        <w:rPr>
          <w:rFonts w:ascii="Times New Roman" w:hAnsi="Times New Roman" w:cs="Times New Roman"/>
          <w:sz w:val="28"/>
          <w:szCs w:val="28"/>
        </w:rPr>
        <w:t xml:space="preserve"> Тактика поведения, направленная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выпрашивание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маленьких денежных сумм под предлогом необходимой большой суммы. «Мама, дай 500 рублей, моей знакомой срочно надо купить лекарства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у не можешь дать 500, дай хотя бы 100 рублей». Мысль, что большую сумму отдавать не надо, приносит родителям и знакомым облегчение, и они легко расстаются с маленькой суммой.</w:t>
      </w:r>
    </w:p>
    <w:p w:rsidR="0049184C" w:rsidRDefault="0049184C" w:rsidP="004918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«Разделяй и властвуй».</w:t>
      </w:r>
      <w:r>
        <w:rPr>
          <w:rFonts w:ascii="Times New Roman" w:hAnsi="Times New Roman" w:cs="Times New Roman"/>
          <w:sz w:val="28"/>
          <w:szCs w:val="28"/>
        </w:rPr>
        <w:t xml:space="preserve"> Чаще всего истории, которые подростки рассказывают родителям с целью получить от них деньги, подразделяются на истории для пап и истории для мам. Польщенные «доверием» ребенка, мамы и папы ничего не рассказывают друг другу ни о «тайнах», ни о выданных ребенку деньгах.</w:t>
      </w:r>
    </w:p>
    <w:p w:rsidR="0049184C" w:rsidRDefault="0049184C" w:rsidP="0049184C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ч 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о л о г а, специалиста РНК «Вы должны знать, что…» </w:t>
      </w:r>
      <w:r>
        <w:rPr>
          <w:rFonts w:ascii="Times New Roman" w:hAnsi="Times New Roman" w:cs="Times New Roman"/>
          <w:i/>
          <w:iCs/>
          <w:sz w:val="28"/>
          <w:szCs w:val="28"/>
        </w:rPr>
        <w:t>(врач-нарколог рассказывает об основных признаках употребления наркотиков, последствиях и осложнениях после употребления ПАВ)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84C" w:rsidRDefault="0049184C" w:rsidP="0049184C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Внешние признаки употребления наркотиков:</w:t>
      </w:r>
    </w:p>
    <w:p w:rsidR="0049184C" w:rsidRDefault="0049184C" w:rsidP="004918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неестественно расширенные или суженные зрачки;</w:t>
      </w:r>
    </w:p>
    <w:p w:rsidR="0049184C" w:rsidRDefault="0049184C" w:rsidP="004918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покрасневшие или мутные глаза, замедленная невнятная речь;</w:t>
      </w:r>
    </w:p>
    <w:p w:rsidR="0049184C" w:rsidRDefault="0049184C" w:rsidP="004918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состояние опьянения без запаха алкоголя;</w:t>
      </w:r>
    </w:p>
    <w:p w:rsidR="0049184C" w:rsidRDefault="0049184C" w:rsidP="004918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плохая координация движений;</w:t>
      </w:r>
    </w:p>
    <w:p w:rsidR="0049184C" w:rsidRDefault="0049184C" w:rsidP="004918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заторможенность, погружение в себя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9184C" w:rsidRDefault="0049184C" w:rsidP="004918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бледность кожи;</w:t>
      </w:r>
    </w:p>
    <w:p w:rsidR="0049184C" w:rsidRDefault="0049184C" w:rsidP="004918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хронический кашель.</w:t>
      </w:r>
    </w:p>
    <w:p w:rsidR="0049184C" w:rsidRDefault="0049184C" w:rsidP="0049184C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Очевидные признаки употребления наркотиков:</w:t>
      </w:r>
    </w:p>
    <w:p w:rsidR="0049184C" w:rsidRDefault="0049184C" w:rsidP="004918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следы от уколов, порезы, синяки;</w:t>
      </w:r>
    </w:p>
    <w:p w:rsidR="0049184C" w:rsidRDefault="0049184C" w:rsidP="004918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свернутые в трубочку бумажки, фольга;</w:t>
      </w:r>
    </w:p>
    <w:p w:rsidR="0049184C" w:rsidRDefault="0049184C" w:rsidP="004918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маленькие ложечки, капсулы, бутылки;</w:t>
      </w:r>
    </w:p>
    <w:p w:rsidR="0049184C" w:rsidRDefault="0049184C" w:rsidP="004918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неизвестные таблетки, порошки.</w:t>
      </w:r>
    </w:p>
    <w:p w:rsidR="0049184C" w:rsidRDefault="0049184C" w:rsidP="0049184C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Изменения в поведении: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нарастающее безразличие, потеря интереса к участию в делах семьи;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уходы из дома и прогулы в школе;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ухудшение памяти, невозможность сосредоточиться;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бессонница, чередующаяся с сонливостью;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сверхболезненная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реакция на критику, немотивированная агрессивность;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частая и резкая смена настроения;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участившиеся просьбы дать денег или появление сумм неизвестного происхождения;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пропажа из дома ценностей, книг, одежды и других вещей или предметов;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частые необъяснимые звонки, резко изменившийся круг друзей;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любому поводу (но обманывает как-то лениво, не тратит усилий на то, чтобы ложь была правдоподобной).</w:t>
      </w:r>
    </w:p>
    <w:p w:rsidR="0049184C" w:rsidRDefault="0049184C" w:rsidP="0049184C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Последствия и осложнения: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похудение (дефицит веса составляет до 30–40 кг);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снижение иммунитета (смерть может наступить от любой инфекции);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выпадение зубов, волос, ломка ногтей;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телесные повреждения:  нагноения,  рубцы;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энергетическое снижение: вялость, утомляемость;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эгоцентризм, пренебрежение интересами самых близких людей;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психическая опустошенность;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рассеянность, затруднение концентрации внимания, нарастающие расстройства мышления, памяти.</w:t>
      </w:r>
    </w:p>
    <w:p w:rsidR="0049184C" w:rsidRDefault="0049184C" w:rsidP="0049184C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pacing w:val="45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л о г а </w:t>
      </w:r>
      <w:r>
        <w:rPr>
          <w:rFonts w:ascii="Times New Roman" w:hAnsi="Times New Roman" w:cs="Times New Roman"/>
          <w:i/>
          <w:iCs/>
          <w:sz w:val="28"/>
          <w:szCs w:val="28"/>
        </w:rPr>
        <w:t>(психолог дает рекомендации родителям о том, как уберечь детей от этого зла и что делать, если возникли подозрения, что ребенок употребляет наркотики)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алкоголь и наркотики часто становятся частью молодежной субкультуры. Это реальность, в  которой живут наши дети. Изолировать их от этой реальности, просто запретив гулять в неположенных местах, посещать дискотеки, дружить с теми, кто вам не нравится, невозможно.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уберечь детей от этого зла?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Учитесь видеть мир их глазами, чаще вспоминайте о том, как вы были детьми.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Учитесь слушать. Чаще выслушивайте своего ребенка, не отталкивайте его, общайтесь с ним.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Говорите о себе, чтобы и ребенку было проще говорить о себе.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запрещайте чего-либо безапелляционно. Выражайте свое мнение, задавайте вопросы.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Присматривайтесь к друзьям своего ребенка, проявляйте к ним интерес, старайтесь, чтобы ребенок стремился познакомить вас со своими друзьями.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Разделяйте проблемы ребенка и оказывайте ему помощь и поддержку.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Учите ребенка решать проблемы, а не избегать их. Если у него не получается решить их самостоятельно, помогите ему.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Предоставьте ребенку все необходимые сведения о наркотиках (как отрицательные, так и положительные моменты). Помогите сделать правильный выбор между кратким мигом удовольствия и необратимыми последствиями для здоровья и жизни.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Научите ребенка говорить «нет», чтобы ему легче было противостоять давлению сверстников.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Если вы подозреваете, что ваш ребенок все-таки употребляет наркотики: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отметайте ваши подозрения. Разберитесь в ситуации. Не паникуйте, если ваш ребенок даже попробовал наркотик, это не значит, что он наркоман.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Поговорите с ребенком честно и доверительно. Не начинайте разговор, пока не справитесь со своими чувствами.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читайте мораль, ни в коем случае не угрожайте и не наказывайте ребенка.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Поддержите вашего ребенка, проявите понимание и заботу.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Обратитесь к специалисту. Химическая зависимость не проходит сама собой. Она только усугубляется. Вы можете обратиться в анонимную консультацию; если ваш ребенок отказывается идти с вами, придите сами.</w:t>
      </w:r>
    </w:p>
    <w:p w:rsidR="0049184C" w:rsidRDefault="0049184C" w:rsidP="004918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Оставайтесь открытым для своего ребенка. Оказывайте ему поддержку.</w:t>
      </w:r>
    </w:p>
    <w:p w:rsidR="0049184C" w:rsidRDefault="0049184C" w:rsidP="0049184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е т а.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 небольшая анкета, которая поможет им понять, можно ли считать их отношения с детьми благополучными или необходимо что-то срочно изменить, чтобы избежать беды.</w:t>
      </w:r>
    </w:p>
    <w:p w:rsidR="0049184C" w:rsidRDefault="0049184C" w:rsidP="0049184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 т и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о т в е т ы: «да», нет», «отчасти», «иногда» 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«да» – </w:t>
      </w:r>
      <w:r>
        <w:rPr>
          <w:rFonts w:ascii="Times New Roman" w:hAnsi="Times New Roman" w:cs="Times New Roman"/>
          <w:i/>
          <w:iCs/>
          <w:sz w:val="28"/>
          <w:szCs w:val="28"/>
        </w:rPr>
        <w:t>2 балла.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«Отчасти», «иногда» – </w:t>
      </w:r>
      <w:r>
        <w:rPr>
          <w:rFonts w:ascii="Times New Roman" w:hAnsi="Times New Roman" w:cs="Times New Roman"/>
          <w:i/>
          <w:iCs/>
          <w:sz w:val="28"/>
          <w:szCs w:val="28"/>
        </w:rPr>
        <w:t>1 балл.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«Нет» – </w:t>
      </w:r>
      <w:r>
        <w:rPr>
          <w:rFonts w:ascii="Times New Roman" w:hAnsi="Times New Roman" w:cs="Times New Roman"/>
          <w:i/>
          <w:iCs/>
          <w:sz w:val="28"/>
          <w:szCs w:val="28"/>
        </w:rPr>
        <w:t>0 баллов.</w:t>
      </w:r>
    </w:p>
    <w:p w:rsidR="0049184C" w:rsidRDefault="0049184C" w:rsidP="0049184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Считаете ли вы, что у вас  в семье есть взаимопонимание с детьми?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Говорят ли с вами дети «по душам», советуются ли «по личным делам»?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Интересуются ли они вашей работой?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Знаете ли вы друзей ваших детей?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Участвуют ли дети вместе с вами в хозяйственных делах?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Проверяете ли вы, как они готовят домашние задания по предметам?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Есть ли у вас с ними общие занятия и увлечения?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Участвуют ли дети в подготовке семейных праздников?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Хотят ли ребята, чтобы вы были с ними на «детских праздниках», или предпочитают проводить их без взрослых?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Обсуждаете ли вы с детьми прочитанные книги, газеты, журналы?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Обсуждаются ли в семье с участием детей телевизионные передачи и фильмы?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Бываете ли вы с детьми в театрах, музеях, на выставках и концертах?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Совершаете ли вы совместные с детьми прогулки, ходите ли в туристические походы?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Стремитесь ли вы проводить отпуск вместе с детьми?</w:t>
      </w:r>
    </w:p>
    <w:p w:rsidR="0049184C" w:rsidRDefault="0049184C" w:rsidP="0049184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Более 20 баллов.</w:t>
      </w:r>
      <w:r>
        <w:rPr>
          <w:rFonts w:ascii="Times New Roman" w:hAnsi="Times New Roman" w:cs="Times New Roman"/>
          <w:sz w:val="28"/>
          <w:szCs w:val="28"/>
        </w:rPr>
        <w:t xml:space="preserve"> Ваши отношения с детьми можно считать благополучными.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 10 до 20 баллов.</w:t>
      </w:r>
      <w:r>
        <w:rPr>
          <w:rFonts w:ascii="Times New Roman" w:hAnsi="Times New Roman" w:cs="Times New Roman"/>
          <w:sz w:val="28"/>
          <w:szCs w:val="28"/>
        </w:rPr>
        <w:t xml:space="preserve"> Отношения можно оценить как удовлетворительные, но недостаточно многосторонние.</w:t>
      </w:r>
    </w:p>
    <w:p w:rsidR="0049184C" w:rsidRDefault="0049184C" w:rsidP="004918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Менее 10 баллов.</w:t>
      </w:r>
      <w:r>
        <w:rPr>
          <w:rFonts w:ascii="Times New Roman" w:hAnsi="Times New Roman" w:cs="Times New Roman"/>
          <w:sz w:val="28"/>
          <w:szCs w:val="28"/>
        </w:rPr>
        <w:t xml:space="preserve"> Контактов с детьми явно не хватает, необходимо принимать срочные меры для их увеличения.</w:t>
      </w:r>
    </w:p>
    <w:p w:rsidR="0049184C" w:rsidRDefault="0049184C" w:rsidP="0049184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VII. «Г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и с к а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к и?».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родителей с информацией о службах системы профилактики наркомании (телефоны, адреса): 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районный наркологический кабинет;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областной наркологический диспансер;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областной центр профилактики ВИЧ-инфекции (ЦЕНТР-СПИД);</w:t>
      </w:r>
    </w:p>
    <w:p w:rsidR="0049184C" w:rsidRDefault="0049184C" w:rsidP="0049184C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областной центр социальной помощи семье и детям.</w:t>
      </w:r>
    </w:p>
    <w:p w:rsidR="0049184C" w:rsidRDefault="0049184C" w:rsidP="0049184C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 в е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 л и с т о </w:t>
      </w:r>
      <w:r>
        <w:rPr>
          <w:rFonts w:ascii="Times New Roman" w:hAnsi="Times New Roman" w:cs="Times New Roman"/>
          <w:spacing w:val="45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 вопросы родителей </w:t>
      </w:r>
      <w:r>
        <w:rPr>
          <w:rFonts w:ascii="Times New Roman" w:hAnsi="Times New Roman" w:cs="Times New Roman"/>
          <w:i/>
          <w:iCs/>
          <w:sz w:val="28"/>
          <w:szCs w:val="28"/>
        </w:rPr>
        <w:t>(по необходимости – индивидуальные консультации).</w:t>
      </w:r>
    </w:p>
    <w:p w:rsidR="0049184C" w:rsidRDefault="0049184C" w:rsidP="0049184C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IX.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 о г   с о 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я.</w:t>
      </w:r>
    </w:p>
    <w:p w:rsidR="00095BEE" w:rsidRDefault="0049184C" w:rsidP="0049184C">
      <w:r>
        <w:rPr>
          <w:rFonts w:ascii="Times New Roman" w:hAnsi="Times New Roman" w:cs="Times New Roman"/>
          <w:sz w:val="28"/>
          <w:szCs w:val="28"/>
        </w:rPr>
        <w:t>Уважаемые родители! Мы предоставили вам сегодня информацию, которую, надеемся, вы обсудите со своими детьми. И помните, что близкие, теплые, доверительные отношения между родителями и детьми – лучшая защита от наркотиков. И самое главное правило – старайтесь быть для ребенка образцом для подражания.</w:t>
      </w:r>
    </w:p>
    <w:sectPr w:rsidR="00095BEE" w:rsidSect="0009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84C"/>
    <w:rsid w:val="00095BEE"/>
    <w:rsid w:val="0049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2304</Words>
  <Characters>13135</Characters>
  <Application>Microsoft Office Word</Application>
  <DocSecurity>0</DocSecurity>
  <Lines>109</Lines>
  <Paragraphs>30</Paragraphs>
  <ScaleCrop>false</ScaleCrop>
  <Company>Shkola24</Company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dcterms:created xsi:type="dcterms:W3CDTF">2012-02-14T10:59:00Z</dcterms:created>
  <dcterms:modified xsi:type="dcterms:W3CDTF">2012-02-14T11:01:00Z</dcterms:modified>
</cp:coreProperties>
</file>